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91E95" w:rsidRDefault="00291E95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291E95" w:rsidRDefault="00C8682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7FA3E247" w14:textId="77777777" w:rsidR="004D4941" w:rsidRPr="00055DCD" w:rsidRDefault="004D4941" w:rsidP="004D4941">
      <w:pPr>
        <w:tabs>
          <w:tab w:val="left" w:pos="7860"/>
        </w:tabs>
        <w:rPr>
          <w:rFonts w:ascii="Arial" w:hAnsi="Arial" w:cs="Arial"/>
          <w:b/>
          <w:bCs/>
        </w:rPr>
      </w:pPr>
      <w:r w:rsidRPr="00055DCD">
        <w:rPr>
          <w:rFonts w:ascii="Arial" w:hAnsi="Arial" w:cs="Arial"/>
          <w:b/>
          <w:bCs/>
        </w:rPr>
        <w:t>4.1 - Describe how the data Backup solution will be implemented and delivered to site, and how you as a provider will aid and support commissioning the solution</w:t>
      </w:r>
    </w:p>
    <w:p w14:paraId="65ED1A8C" w14:textId="77777777" w:rsidR="00564752" w:rsidRPr="00CF75E7" w:rsidRDefault="00564752" w:rsidP="00564752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FF0000"/>
          <w:sz w:val="24"/>
          <w:szCs w:val="24"/>
        </w:rPr>
      </w:pPr>
      <w:r w:rsidRPr="00CF75E7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Interests.</w:t>
      </w:r>
    </w:p>
    <w:p w14:paraId="4D2CC81C" w14:textId="77777777" w:rsidR="004D4941" w:rsidRDefault="004D4941" w:rsidP="004D4941">
      <w:pPr>
        <w:tabs>
          <w:tab w:val="left" w:pos="7860"/>
        </w:tabs>
      </w:pPr>
    </w:p>
    <w:p w14:paraId="271AB8E6" w14:textId="77777777" w:rsidR="004D4941" w:rsidRPr="00055DCD" w:rsidRDefault="004D4941" w:rsidP="004D4941">
      <w:pPr>
        <w:tabs>
          <w:tab w:val="left" w:pos="7860"/>
        </w:tabs>
        <w:rPr>
          <w:rFonts w:ascii="Arial" w:hAnsi="Arial" w:cs="Arial"/>
          <w:b/>
          <w:bCs/>
        </w:rPr>
      </w:pPr>
      <w:r w:rsidRPr="00055DCD">
        <w:rPr>
          <w:rFonts w:ascii="Arial" w:hAnsi="Arial" w:cs="Arial"/>
          <w:b/>
          <w:bCs/>
        </w:rPr>
        <w:t>4.2 - Please provide details of a delivered backup solution in a Hyperflex environment and how this was integrated into existing production network system.</w:t>
      </w:r>
    </w:p>
    <w:p w14:paraId="0DF3C60C" w14:textId="77777777" w:rsidR="00564752" w:rsidRPr="00CF75E7" w:rsidRDefault="00564752" w:rsidP="00564752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FF0000"/>
          <w:sz w:val="24"/>
          <w:szCs w:val="24"/>
        </w:rPr>
      </w:pPr>
      <w:r w:rsidRPr="00CF75E7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Interests.</w:t>
      </w:r>
    </w:p>
    <w:p w14:paraId="2E0917A2" w14:textId="77777777" w:rsidR="00564752" w:rsidRDefault="00564752" w:rsidP="004D4941">
      <w:pPr>
        <w:tabs>
          <w:tab w:val="left" w:pos="7860"/>
        </w:tabs>
      </w:pPr>
    </w:p>
    <w:p w14:paraId="2DF01DA1" w14:textId="77777777" w:rsidR="004D4941" w:rsidRPr="00055DCD" w:rsidRDefault="004D4941" w:rsidP="004D4941">
      <w:pPr>
        <w:tabs>
          <w:tab w:val="left" w:pos="7860"/>
        </w:tabs>
        <w:rPr>
          <w:rFonts w:ascii="Arial" w:hAnsi="Arial" w:cs="Arial"/>
          <w:b/>
          <w:bCs/>
        </w:rPr>
      </w:pPr>
      <w:r w:rsidRPr="00055DCD">
        <w:rPr>
          <w:rFonts w:ascii="Arial" w:hAnsi="Arial" w:cs="Arial"/>
          <w:b/>
          <w:bCs/>
        </w:rPr>
        <w:t>4.3 - What predicted challenges do you anticipate delivering a backup solution in this specific environment?</w:t>
      </w:r>
    </w:p>
    <w:p w14:paraId="6FAD6E45" w14:textId="77777777" w:rsidR="004D4941" w:rsidRDefault="004D4941" w:rsidP="004D4941">
      <w:pPr>
        <w:tabs>
          <w:tab w:val="left" w:pos="7860"/>
        </w:tabs>
      </w:pPr>
    </w:p>
    <w:p w14:paraId="02A4F93D" w14:textId="77777777" w:rsidR="00564752" w:rsidRPr="00CF75E7" w:rsidRDefault="00564752" w:rsidP="00564752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FF0000"/>
          <w:sz w:val="24"/>
          <w:szCs w:val="24"/>
        </w:rPr>
      </w:pPr>
      <w:r w:rsidRPr="00CF75E7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Interests.</w:t>
      </w:r>
    </w:p>
    <w:p w14:paraId="4066C449" w14:textId="77777777" w:rsidR="004D4941" w:rsidRPr="008F06BC" w:rsidRDefault="004D4941" w:rsidP="004D4941">
      <w:pPr>
        <w:tabs>
          <w:tab w:val="left" w:pos="7860"/>
        </w:tabs>
        <w:rPr>
          <w:rFonts w:ascii="Arial" w:hAnsi="Arial" w:cs="Arial"/>
        </w:rPr>
      </w:pPr>
    </w:p>
    <w:p w14:paraId="07FC4A20" w14:textId="77777777" w:rsidR="004D4941" w:rsidRPr="00055DCD" w:rsidRDefault="004D4941" w:rsidP="004D4941">
      <w:pPr>
        <w:tabs>
          <w:tab w:val="left" w:pos="7860"/>
        </w:tabs>
        <w:rPr>
          <w:rFonts w:ascii="Arial" w:hAnsi="Arial" w:cs="Arial"/>
          <w:b/>
          <w:bCs/>
        </w:rPr>
      </w:pPr>
      <w:r w:rsidRPr="00055DCD">
        <w:rPr>
          <w:rFonts w:ascii="Arial" w:hAnsi="Arial" w:cs="Arial"/>
          <w:b/>
          <w:bCs/>
        </w:rPr>
        <w:t>4.4 - Describe the product hardware and software support process and how this will be provision to site and the steps required to call on any assistance including establishing any SLA’s</w:t>
      </w:r>
    </w:p>
    <w:p w14:paraId="78BB24DA" w14:textId="77777777" w:rsidR="00564752" w:rsidRPr="00CF75E7" w:rsidRDefault="00564752" w:rsidP="00564752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FF0000"/>
          <w:sz w:val="24"/>
          <w:szCs w:val="24"/>
        </w:rPr>
      </w:pPr>
      <w:r w:rsidRPr="00CF75E7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Interests.</w:t>
      </w:r>
    </w:p>
    <w:p w14:paraId="536D7DB5" w14:textId="77777777" w:rsidR="004D4941" w:rsidRDefault="004D4941" w:rsidP="004D4941">
      <w:pPr>
        <w:pStyle w:val="HeaderL4NumberedSoftcat"/>
      </w:pPr>
    </w:p>
    <w:p w14:paraId="00000007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291E95" w:rsidRDefault="00C8682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291E95" w:rsidRDefault="00C8682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291E95">
          <w:headerReference w:type="default" r:id="rId8"/>
          <w:footerReference w:type="default" r:id="rId9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291E95" w:rsidRDefault="00291E95">
      <w:pPr>
        <w:rPr>
          <w:rFonts w:ascii="Arial" w:eastAsia="Arial" w:hAnsi="Arial" w:cs="Arial"/>
          <w:sz w:val="24"/>
          <w:szCs w:val="24"/>
        </w:rPr>
      </w:pPr>
    </w:p>
    <w:sectPr w:rsidR="00291E95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7E51" w14:textId="77777777" w:rsidR="0045484A" w:rsidRDefault="0045484A">
      <w:pPr>
        <w:spacing w:after="0" w:line="240" w:lineRule="auto"/>
      </w:pPr>
      <w:r>
        <w:separator/>
      </w:r>
    </w:p>
  </w:endnote>
  <w:endnote w:type="continuationSeparator" w:id="0">
    <w:p w14:paraId="6C46E6E1" w14:textId="77777777" w:rsidR="0045484A" w:rsidRDefault="0045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291E95" w:rsidRDefault="00291E95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RM6098</w:t>
    </w:r>
  </w:p>
  <w:p w14:paraId="00000014" w14:textId="62BDAA40" w:rsidR="00291E95" w:rsidRDefault="00C868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8C68D6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291E95" w:rsidRDefault="00C86828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179E" w14:textId="77777777" w:rsidR="0045484A" w:rsidRDefault="0045484A">
      <w:pPr>
        <w:spacing w:after="0" w:line="240" w:lineRule="auto"/>
      </w:pPr>
      <w:r>
        <w:separator/>
      </w:r>
    </w:p>
  </w:footnote>
  <w:footnote w:type="continuationSeparator" w:id="0">
    <w:p w14:paraId="71CC142D" w14:textId="77777777" w:rsidR="0045484A" w:rsidRDefault="00454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291E95" w:rsidRDefault="00C868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291E95" w:rsidRDefault="00291E9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91F"/>
    <w:multiLevelType w:val="hybridMultilevel"/>
    <w:tmpl w:val="F4B69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B76AF"/>
    <w:multiLevelType w:val="multilevel"/>
    <w:tmpl w:val="B4DA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9D7925"/>
    <w:multiLevelType w:val="hybridMultilevel"/>
    <w:tmpl w:val="133EAFAA"/>
    <w:lvl w:ilvl="0" w:tplc="BCFEDC36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DC07B3"/>
    <w:multiLevelType w:val="multilevel"/>
    <w:tmpl w:val="4342C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D907BF"/>
    <w:multiLevelType w:val="multilevel"/>
    <w:tmpl w:val="A240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903B54"/>
    <w:multiLevelType w:val="multilevel"/>
    <w:tmpl w:val="DB9C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E95"/>
    <w:rsid w:val="00055DCD"/>
    <w:rsid w:val="00291E95"/>
    <w:rsid w:val="0045484A"/>
    <w:rsid w:val="004D4941"/>
    <w:rsid w:val="00564752"/>
    <w:rsid w:val="00654753"/>
    <w:rsid w:val="008C68D6"/>
    <w:rsid w:val="0099603B"/>
    <w:rsid w:val="00A330FB"/>
    <w:rsid w:val="00C86828"/>
    <w:rsid w:val="00D02C24"/>
    <w:rsid w:val="00EA505F"/>
    <w:rsid w:val="00F4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611BB"/>
  <w15:docId w15:val="{1680A52E-D567-46F6-97B3-98190199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4D4941"/>
    <w:pPr>
      <w:numPr>
        <w:numId w:val="4"/>
      </w:numPr>
      <w:spacing w:after="160" w:line="259" w:lineRule="auto"/>
      <w:contextualSpacing/>
    </w:pPr>
    <w:rPr>
      <w:rFonts w:ascii="Arial" w:eastAsiaTheme="minorHAnsi" w:hAnsi="Arial" w:cs="Arial"/>
      <w:lang w:val="en-US" w:eastAsia="en-US"/>
    </w:rPr>
  </w:style>
  <w:style w:type="paragraph" w:customStyle="1" w:styleId="HeaderL4NumberedSoftcat">
    <w:name w:val="Header L4 Numbered Softcat"/>
    <w:basedOn w:val="Normal"/>
    <w:link w:val="HeaderL4NumberedSoftcatChar"/>
    <w:autoRedefine/>
    <w:qFormat/>
    <w:rsid w:val="004D4941"/>
    <w:pPr>
      <w:keepNext/>
      <w:keepLines/>
      <w:spacing w:before="120" w:after="60" w:line="240" w:lineRule="auto"/>
      <w:outlineLvl w:val="0"/>
    </w:pPr>
    <w:rPr>
      <w:rFonts w:ascii="Arial" w:eastAsiaTheme="majorEastAsia" w:hAnsi="Arial" w:cs="Arial"/>
      <w:b/>
      <w:color w:val="472566"/>
      <w:lang w:eastAsia="en-US"/>
    </w:rPr>
  </w:style>
  <w:style w:type="paragraph" w:customStyle="1" w:styleId="BodyTextStandardSoftcat">
    <w:name w:val="Body Text Standard Softcat"/>
    <w:basedOn w:val="Normal"/>
    <w:qFormat/>
    <w:rsid w:val="004D4941"/>
    <w:pPr>
      <w:tabs>
        <w:tab w:val="left" w:pos="7860"/>
      </w:tabs>
      <w:spacing w:after="160" w:line="259" w:lineRule="auto"/>
    </w:pPr>
    <w:rPr>
      <w:rFonts w:ascii="Arial" w:eastAsiaTheme="minorHAnsi" w:hAnsi="Arial" w:cs="Arial"/>
      <w:lang w:val="en-US" w:eastAsia="en-US"/>
    </w:rPr>
  </w:style>
  <w:style w:type="character" w:customStyle="1" w:styleId="HeaderL4NumberedSoftcatChar">
    <w:name w:val="Header L4 Numbered Softcat Char"/>
    <w:basedOn w:val="DefaultParagraphFont"/>
    <w:link w:val="HeaderL4NumberedSoftcat"/>
    <w:rsid w:val="004D4941"/>
    <w:rPr>
      <w:rFonts w:ascii="Arial" w:eastAsiaTheme="majorEastAsia" w:hAnsi="Arial" w:cs="Arial"/>
      <w:b/>
      <w:color w:val="472566"/>
      <w:lang w:eastAsia="en-US"/>
    </w:rPr>
  </w:style>
  <w:style w:type="table" w:styleId="PlainTable1">
    <w:name w:val="Plain Table 1"/>
    <w:basedOn w:val="TableNormal"/>
    <w:uiPriority w:val="41"/>
    <w:rsid w:val="004D4941"/>
    <w:pPr>
      <w:spacing w:after="0" w:line="240" w:lineRule="auto"/>
    </w:pPr>
    <w:rPr>
      <w:rFonts w:ascii="Avenir Next LT Pro" w:eastAsiaTheme="minorHAnsi" w:hAnsi="Avenir Next LT Pro" w:cstheme="minorBidi"/>
      <w:lang w:val="en-US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D02C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7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++V3ye7nR1SkFXFvEupBXdNAeg==">AMUW2mUz66f9SL4xFuD6Az8sApJ7IpKSohxssKrPM7gSPvdRHCxJR7WlNMc8dPCLWjQSiie9iz/7NDxt9exqXgaXdvLB8502l4KioyV8XS4ZXIz2syDiV2kzi3aRCHpFlyz9NsVuRgNTUHzrx9HGyAP6Gir9/hTP4Q==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c3d431f1-3e02-4c62-a825-79cd8f9e2053}" enabled="0" method="" siteId="{c3d431f1-3e02-4c62-a825-79cd8f9e20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Tarrant</dc:creator>
  <cp:lastModifiedBy>Lorraine Plunkett</cp:lastModifiedBy>
  <cp:revision>2</cp:revision>
  <dcterms:created xsi:type="dcterms:W3CDTF">2025-12-03T14:14:00Z</dcterms:created>
  <dcterms:modified xsi:type="dcterms:W3CDTF">2025-12-03T14:14:00Z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